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251" w:rsidRDefault="00D01251" w:rsidP="00D01251">
      <w:pPr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 ПО  ПРЕДМЕТУ «МУЗЫКА»</w:t>
      </w:r>
    </w:p>
    <w:p w:rsidR="00D01251" w:rsidRDefault="00D01251" w:rsidP="00D01251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         </w:t>
      </w:r>
      <w:r>
        <w:rPr>
          <w:rFonts w:ascii="Times New Roman" w:hAnsi="Times New Roman"/>
          <w:spacing w:val="-4"/>
          <w:sz w:val="24"/>
          <w:szCs w:val="24"/>
        </w:rPr>
        <w:t>Рабочая программа по музыке для 4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ФГОС НОО (утвержден приказом минобрнауки России от 6 октября 2009г. №373);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ООП НОО МБОУ 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2010г.)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МБОУ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</w:p>
    <w:p w:rsidR="00D01251" w:rsidRDefault="00D01251" w:rsidP="00D01251">
      <w:pPr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ind w:left="0" w:firstLine="0"/>
        <w:rPr>
          <w:rFonts w:ascii="Times New Roman" w:eastAsia="Times New Roman" w:hAnsi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</w:rPr>
        <w:t xml:space="preserve">УМК: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программа курса «Музыка» для учащихся 1-4 классов общеобразовательных учреждений. Авторы Е.Д. Критская, Г.П.Сергеева, Т.С.Шмагина.</w:t>
      </w:r>
    </w:p>
    <w:p w:rsidR="00D01251" w:rsidRDefault="00D01251" w:rsidP="00D01251">
      <w:pPr>
        <w:widowControl w:val="0"/>
        <w:autoSpaceDE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hi-IN" w:bidi="hi-IN"/>
        </w:rPr>
        <w:t xml:space="preserve"> </w:t>
      </w:r>
    </w:p>
    <w:p w:rsidR="00D01251" w:rsidRDefault="00D01251" w:rsidP="00D01251">
      <w:pPr>
        <w:pStyle w:val="a3"/>
        <w:shd w:val="clear" w:color="auto" w:fill="FFFFFF"/>
        <w:spacing w:before="0" w:after="0"/>
        <w:jc w:val="center"/>
        <w:rPr>
          <w:color w:val="000000"/>
          <w:lang w:eastAsia="ru-RU"/>
        </w:rPr>
      </w:pPr>
      <w:r>
        <w:rPr>
          <w:b/>
        </w:rPr>
        <w:t>Содержание программы по стандарту</w:t>
      </w:r>
      <w:r>
        <w:t>.</w:t>
      </w:r>
    </w:p>
    <w:p w:rsidR="00D01251" w:rsidRDefault="00D01251" w:rsidP="00DE6E40">
      <w:pPr>
        <w:pStyle w:val="a3"/>
        <w:shd w:val="clear" w:color="auto" w:fill="FFFFFF"/>
        <w:spacing w:before="0" w:after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Основное содержание курса представлено следующими содержательными линиями: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«Музыка в жизни человека», «Основные закономерности музыкального искусства», «Музыкальная картина мира».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Музыка в жизни человека.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Истоки возникновения музыки. Рождение музыки как естественное проявление челове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ческих чувств. Звучание окружающей жизни, природы, настроений, чувств и характера человека.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Пе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сенность, танцевальность, маршевость. Опера, балет, симфония, концерт, сюита, кантата, мюзикл.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Отечественные народные музыкальные традиции. Народное творчество России. Му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зыкальный и поэтический фольклор: песни, танцы, действа, обряды, скороговорки, 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гадки,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Игры-драматизации. Историческое прошлое в музыкальных образах. Народная и про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фессиональная музыка. Сочинения отечественных композиторов о Родине. Духовная му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 в творчестве композиторов.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закономерности музыкального искусства.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Интонационно-образная природа музыкального искусства. Выразительность и изобра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зительность в музыке. Интонация как озвученное состояние, выражение эмоций и мыслей.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Интонации музыкальные и речевые. Сходство и различие. Интонация – источник му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зыкальной речи. Основные средства музыкальной выразительности (мелодия, ритм, темп, динамика, тембр, лад и др.).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речи. Элементы нотной грамоты.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музыки — сопоставление и столкновение чувств и мыслей человека, музы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кальных интонаций, тем, художественных образов. Основные приёмы музыкального раз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вития (повтор и контраст).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построения музыки как обобщенное выражение художественно-образного со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держания произведений. Формы одночастные, двух и трехчастные, вариации, рондо и др.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Музыкальная картина мира.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театры. Конкурсы и фестивали музыкантов. Музыка для детей: радио и телепередачи, видеофильмы, звукозаписи (CD, DVD).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шанный. Музыкальные инструменты. Оркестры: симфонический, духовой, народных 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струментов.</w:t>
      </w:r>
    </w:p>
    <w:p w:rsidR="00D01251" w:rsidRDefault="00D01251" w:rsidP="00DE6E40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Народное и профессиональное музыкальное творчество разных стран мира. Многообра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зие этнокультурных, исторически сложившихся традиций. Региональные музыкально-по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этические традиции: содержание, образная сфера и музыкальный язык.</w:t>
      </w:r>
    </w:p>
    <w:p w:rsidR="00D01251" w:rsidRPr="00DE6E40" w:rsidRDefault="00D01251" w:rsidP="00DE6E40">
      <w:pPr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15" w:type="dxa"/>
        <w:tblLayout w:type="fixed"/>
        <w:tblLook w:val="04A0"/>
      </w:tblPr>
      <w:tblGrid>
        <w:gridCol w:w="2519"/>
        <w:gridCol w:w="11627"/>
        <w:gridCol w:w="1589"/>
      </w:tblGrid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60745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Содержание по предмету «Музыка»-4класс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Количество часов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0"/>
              </w:rPr>
              <w:t>Россия-Родина моя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рок 1.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Мелодия. «Ты запой мне ту песню…»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«Что не выразишь словами, звуком на душу навей».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средства музыкальной выразительности (мелодия). Общность интонаций народной музыки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Народная и профессиональная музыка. Сочинения отечественных композиторов о Родине (С.Рахманинов «Концерт №3», В.Локтев «Песня о России»).  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Как сложили песню. Звучащие картины.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Музыкальный фольклор как особая форма самовыражения. Связь народного пения с родной речью (навык пения способом «пения на распев»).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Наблюдение народного творчества. Музыкальный и поэтический фольклор России: песни. Рассказ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 «Полдень». Размышления учащихся над поэтическими строками: «Вся Россия просится в песню» и «Жизнь дает для песни образы и звуки…».  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3.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«Ты откуда русская, зародилась, музыка?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Многообразие  жанров  народных песен.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4.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«Я пойду по полю белому… На великий праздник собралася  Русь!»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Музыкальная интонация как основа музыкального искусства, отличающая его от других искусств.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Интонация как внутреннее озвученное состояние, выражение эмоций и отражение мыслей. Народная и профессиональная музыка.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Патриотическая тема в русской классике.  Образы защитников  Отечества.  Обобщенное представление исторического прошлого в музыкальных образах. Общность интонаций народной музыки</w:t>
            </w:r>
          </w:p>
          <w:p w:rsidR="00D01251" w:rsidRDefault="00D01251">
            <w:pPr>
              <w:spacing w:after="0" w:line="240" w:lineRule="auto"/>
              <w:contextualSpacing/>
              <w:jc w:val="both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lastRenderedPageBreak/>
              <w:t>4ч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0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 России петь – что стремиться в храм.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5.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Святые земли Русской. Илья Муромец.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Святые земли Русской.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Народная и профессиональная музыка. Духовная музыка в творчестве композиторов.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Стихира.(«Богатырские ворота»М.П.Мусоргский, «Богатырская симфония» А.Бородин).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6.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Кирилл и Мефодий.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Народные музыкальные традиции Отечества.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Обобщенное представление исторического прошлого в музыкальных образах. Гимн, величание. Святые земли Русской.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Урок7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Праздников праздник, торжество из торжеств. 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 в народных обрядах и обычаях. Музыкальный фольклор как особая форма самовыражения.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Дево, радуйся!»  С.В. Рахманинов). Церковные песнопения: тропарь, молитва, величание. («Ангел вопияше» П.Чесноков – молитва).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 Родной обычай старины. Светлый праздник.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 в народных обрядах и обычаях. Народные музыкальные традиции родного края.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праздник».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Cs w:val="20"/>
              </w:rPr>
              <w:t>День, полный событий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9.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«Приют спокойствия, трудов и вдохновенья…»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Зимнее утро, зимний вечер.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Выразительность и изобразительность в музыке. Общее и особенное в музыкальной и речевой интонациях, их эмоционально-образном строе.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Музыкально-поэтические образы.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 «Что за прелесть эти сказки!!!». Три чуда.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Песенность, танцевальность, маршевость. Выразительность и изобразительность. Особенности звучания различных видов оркестров:  симфонического. Тембровая окраска музыкальных инструментов.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Музыкально-поэтические образы в сказке А.С.Пушкина и в опере  Н.А.Римского –Корсакова «Сказка о царе Салтане».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12. 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Ярмарочное гулянье.   Святогорский монастырь.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Композитор как создатель музыки. Выразительность и изобразительность в музыке. Музыка в народных обрядах и обычаях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Народные музыкальные традиции Отечества.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Народная и профессиональная музыка. Музыка в народном стиле ( Хор из оперы «Евгений Онегин» П.Чайковского -  «Девицы, красавицы», «Уж как по мосту, мосточку»;  «Детский альбом» П.Чайковского - «Камаринская», «Мужик на гармонике играет»;  Вступление к опере «Борис Годунов» М.Мусоргский).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 13.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«Приют, сияньем муз одетый…». Обобщающий урок.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Выразительность и изобразительность в музыке. Общее и особенное в музыкальной и речевой интонациях, их эмоционально-образном строе.</w:t>
            </w:r>
          </w:p>
          <w:p w:rsidR="00D01251" w:rsidRDefault="00D01251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Музыкально-поэтические образы. Романс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Венецианская ночь» М.Глинка). Обобщение музыкальных впечатлений четверть. Исполнение разученных произведений, участие в коллективном</w:t>
            </w:r>
          </w:p>
          <w:p w:rsidR="00D01251" w:rsidRDefault="00D012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lastRenderedPageBreak/>
              <w:t>5ч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Гори, гори ясно, чтобы не погасло!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Композитор – имя ему народ. Музыкальные инструменты России.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Народная и профессиональная музыка. Народное музыкальное творчество разных стран мира.  Музыкальные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outlineLvl w:val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15.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Оркестр русских народных инструментов. 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Музыкальные инструменты. Оркестр русских народных инструментов.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16.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«Музыкант-чародей». Белорусская народная сказка.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Музыкальный фольклор народов России и мира, народные музыкальные традиции родного края.</w:t>
            </w:r>
          </w:p>
          <w:p w:rsidR="00D01251" w:rsidRDefault="00D01251">
            <w:pPr>
              <w:spacing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Мифы, легенды, предания, сказки о музыке и музыкантах. Народное музыкальное творчество разных стран мира. Проверочная работа.</w:t>
            </w:r>
          </w:p>
          <w:p w:rsidR="00D01251" w:rsidRDefault="00D01251">
            <w:pPr>
              <w:spacing w:after="0" w:line="240" w:lineRule="atLeast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lastRenderedPageBreak/>
              <w:t>3ч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В концертном зале.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17.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Музыкальные  инструменты. Вариации на тему рококо.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Музыкальные инструменты. Формы построения музыки как обобщенное выражение художественно-образного содержания произведений. Вариации.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18.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Старый замок.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виды музыки:  инструментальная.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Фортепианная сюита. («Старый замок» М.П.Мусоргский из сюиты «Картинки с выставки»).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19.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Счастье в сирени живет…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Знакомство с жанром романса на примере творчества С.Рахманинова (романс «Сирень» С.Рахманинов).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20.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Не смолкнет сердце чуткое Шопена… Танцы, танцы, танцы…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двух-и трехчастные, куплетные.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Интонации народных танцев в музыке Ф.Шопена ( «Полонез №3», «Вальс №10», «Мазурка»).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Патетическая соната. Годы странствий.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творчеством зарубежных композиторов-классиков: Л. Бетховен. Формы построения музыки как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обобщенное выражение художественно-образного содержания произведений. Различные виды музыки:  инструментальная.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Музыкальная драматургия сонаты. (Соната №8 «Патетическая» Л.Бетховен).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Царит гармония оркестра.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звучания различных видов оркестров:  симфонического. Различные виды музыки: оркестровая.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Накопление 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обобщение музыкально-слуховых впечатлений. Исполнение разученных произведений, участие в коллективном пении, музицирование на элементарных музыкальных инструментах.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5ч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В музыкальном театре»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Урок 23-24.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Опера «Иван Сусанин» М.И.Глинки.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Песенность, танцевальность, маршевость как основа становления более сложных жанров – оперы.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средства музыкальной выразительности.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 интонация как основа музыкального искусства, отличающая его от других искусств.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Линии драматургического развитие в опере «Иван Сусанин» ( Сцена из 4 действия). Интонация как внутренне озвученное состояние, выражение эмоций и отражений мыслей.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Опера  «Хованщина» М.П.Мусоргского.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Народная и профессиональная музыка. Знакомство с творчеством отечественных композиторов.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младешенька»,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26.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Русский Восток. Сезам, откройся! Восточные мотивы.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Народная и профессиональная музыка.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Восточные мотивы в творчестве русских композиторов (М.Глинка, М.Мусоргский). Орнаментальная мелодика.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27.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Театр музыкальной комедии.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Песенность, танцевальность, маршевость как основа становления более сложных жанров –  оперетта и мюзикл.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Мюзикл, оперетта. Жанры легкой музыки.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28.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Балет «Петрушка»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Песенность, танцевальность, маршевость как основа становления более сложных жанров –  балета.</w:t>
            </w:r>
          </w:p>
          <w:p w:rsidR="00D01251" w:rsidRDefault="00D0125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Народные музыкальные традиции Отечества. Народная и профессиональная музыка. Балет.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(И.Ф.Стравинский «Петрушка»). Музыка в народном стиле.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251" w:rsidRDefault="00D01251">
            <w:pPr>
              <w:spacing w:line="240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6ч</w:t>
            </w:r>
          </w:p>
          <w:p w:rsidR="00D01251" w:rsidRDefault="00D01251">
            <w:pPr>
              <w:spacing w:line="240" w:lineRule="atLeast"/>
            </w:pP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Гори, гори ясно, чтобы не погасло!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29.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Народные праздники. Троица.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Музыка в народных обрядах и обычаях. Народные музыкальные традиции родного края. Народные музыкальные игры.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Музыкальный фольклор народов России. Праздники русского народа. Троицын день.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t>1ч</w:t>
            </w:r>
          </w:p>
        </w:tc>
      </w:tr>
      <w:tr w:rsidR="00D01251" w:rsidTr="004325BB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Чтоб музыкантом быть, так надобно уменье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30.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Прелюдия. Исповедь души. Революционный этюд.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Интонация как внутреннее озвученное состояние, выражение эмоций и отражение мыслей. Различные жанры фортепианной музыки.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«Прелюдия» С.В.Рахманинов, «Революционный этюд» Ф.Шопен). Развитие музыкального образа.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31.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Мастерство исполнителя. Музыкальные инструменты (гитара).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32.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каждой интонации спрятан человек.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«Зерно»- интонация как возможная основа музыкального развития. Выразительность и изобразительность музыкальной интонации.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Л.Бетховена «Патетическая соната», Э.Грига «Песня Сольвейг», М.Мусоргский «Исходила младешенька». Размышления на тему «Могут ли иссякнуть мелодии?»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33.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Музыкальный сказочник.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Урок 34.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Рассвет на Москве-реке.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Обобщающий урок.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01251" w:rsidRDefault="00D01251">
            <w:pPr>
              <w:suppressAutoHyphens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Выразительность и изобразительность в музыке. </w:t>
            </w:r>
          </w:p>
          <w:p w:rsidR="00D01251" w:rsidRDefault="00D01251">
            <w:pPr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t>4ч</w:t>
            </w:r>
          </w:p>
        </w:tc>
      </w:tr>
      <w:tr w:rsidR="00D01251" w:rsidTr="004325BB">
        <w:tc>
          <w:tcPr>
            <w:tcW w:w="14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Урок-концерт.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01251" w:rsidTr="004325BB">
        <w:tc>
          <w:tcPr>
            <w:tcW w:w="14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1251" w:rsidRDefault="00D01251">
            <w:pPr>
              <w:spacing w:line="240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Итого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251" w:rsidRDefault="00D01251">
            <w:pPr>
              <w:spacing w:line="240" w:lineRule="atLeast"/>
            </w:pPr>
            <w:r>
              <w:rPr>
                <w:rFonts w:ascii="Times New Roman" w:hAnsi="Times New Roman"/>
                <w:szCs w:val="20"/>
              </w:rPr>
              <w:t>35</w:t>
            </w:r>
          </w:p>
        </w:tc>
      </w:tr>
    </w:tbl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учебного предмета «Музыка»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курса «Музыка» в начальной школе должны быть достигнуты определенные результаты.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зыка»: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 русской музыки и музыки других стран, народов, национальных стилей;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ками сотрудничества с учителем и сверстниками;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зыкальной жизни класса, школы, города и др.;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зывчивости, понимания и сопереживания чувствам других людей;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ностном отношении к искусству, понимании его функций в жизни человека и общества.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 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характеризуют уровень сформированности универсаль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учебных действий учащихся, проявляющихся в познавательной и практической дея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тельности: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музыкально-эстетической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освоение начальных форм познавательной и личностной рефлексии; позитивная само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оценка своих музыкально-творческих возможностей;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кальных стилей и жанров в соответствии с целями и задачами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лениями о музыке и личностной оценкой ее содержания, в устной и письменной форме;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аналогий в процессе интонационно-образного и жанрового, стилевого анализа музы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кальных сочинений и других видов музыкально-творческой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музыки 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представления о роли музыки в жизни человека, в его духовно-нрав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ственном развитии;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общего представления о музыкальной картине мира;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зыкальных произведений;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кусству и музыкальной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ниям;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эмоционально и осознанно относиться к музыке различных направлений: фольк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4325BB" w:rsidRPr="004325BB" w:rsidRDefault="004325BB" w:rsidP="004325B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</w:t>
      </w:r>
      <w:r w:rsidRPr="004325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циях.</w:t>
      </w:r>
    </w:p>
    <w:p w:rsidR="00D01251" w:rsidRDefault="00D01251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p w:rsidR="00DE6E40" w:rsidRDefault="00DE6E40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p w:rsidR="00DE6E40" w:rsidRDefault="00DE6E40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p w:rsidR="00DE6E40" w:rsidRDefault="00DE6E40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p w:rsidR="00DE6E40" w:rsidRDefault="00DE6E40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</w:p>
    <w:p w:rsidR="004325BB" w:rsidRDefault="004325BB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p w:rsidR="004325BB" w:rsidRDefault="004325BB" w:rsidP="00D01251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sz w:val="28"/>
          <w:szCs w:val="32"/>
        </w:rPr>
      </w:pPr>
    </w:p>
    <w:sectPr w:rsidR="004325BB" w:rsidSect="00D012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  <w:lang w:val="tt-RU"/>
      </w:rPr>
    </w:lvl>
  </w:abstractNum>
  <w:abstractNum w:abstractNumId="2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abstractNum w:abstractNumId="3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01251"/>
    <w:rsid w:val="0006700F"/>
    <w:rsid w:val="000F73A1"/>
    <w:rsid w:val="004325BB"/>
    <w:rsid w:val="00607456"/>
    <w:rsid w:val="00D01251"/>
    <w:rsid w:val="00D37168"/>
    <w:rsid w:val="00D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51"/>
    <w:pPr>
      <w:suppressAutoHyphens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D01251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/>
    </w:rPr>
  </w:style>
  <w:style w:type="paragraph" w:styleId="2">
    <w:name w:val="heading 2"/>
    <w:basedOn w:val="a"/>
    <w:next w:val="a"/>
    <w:link w:val="20"/>
    <w:unhideWhenUsed/>
    <w:qFormat/>
    <w:rsid w:val="00D01251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D01251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251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D01251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semiHidden/>
    <w:rsid w:val="00D0125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Normal (Web)"/>
    <w:basedOn w:val="a"/>
    <w:semiHidden/>
    <w:unhideWhenUsed/>
    <w:rsid w:val="00D0125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rsid w:val="00D012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51"/>
    <w:pPr>
      <w:suppressAutoHyphens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D01251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val="x-none"/>
    </w:rPr>
  </w:style>
  <w:style w:type="paragraph" w:styleId="2">
    <w:name w:val="heading 2"/>
    <w:basedOn w:val="a"/>
    <w:next w:val="a"/>
    <w:link w:val="20"/>
    <w:unhideWhenUsed/>
    <w:qFormat/>
    <w:rsid w:val="00D01251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 w:val="x-none"/>
    </w:rPr>
  </w:style>
  <w:style w:type="paragraph" w:styleId="3">
    <w:name w:val="heading 3"/>
    <w:basedOn w:val="a"/>
    <w:next w:val="a"/>
    <w:link w:val="30"/>
    <w:semiHidden/>
    <w:unhideWhenUsed/>
    <w:qFormat/>
    <w:rsid w:val="00D01251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251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character" w:customStyle="1" w:styleId="20">
    <w:name w:val="Заголовок 2 Знак"/>
    <w:basedOn w:val="a0"/>
    <w:link w:val="2"/>
    <w:rsid w:val="00D01251"/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semiHidden/>
    <w:rsid w:val="00D01251"/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paragraph" w:styleId="a3">
    <w:name w:val="Normal (Web)"/>
    <w:basedOn w:val="a"/>
    <w:semiHidden/>
    <w:unhideWhenUsed/>
    <w:rsid w:val="00D0125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rsid w:val="00D012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529A-2FBC-4C85-9021-A8917B01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 Васина</dc:creator>
  <cp:lastModifiedBy>Школа 54</cp:lastModifiedBy>
  <cp:revision>8</cp:revision>
  <dcterms:created xsi:type="dcterms:W3CDTF">2019-08-26T17:44:00Z</dcterms:created>
  <dcterms:modified xsi:type="dcterms:W3CDTF">2020-01-06T04:50:00Z</dcterms:modified>
</cp:coreProperties>
</file>